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1F" w:rsidRDefault="00FE1D1F" w:rsidP="005045D9">
      <w:pPr>
        <w:spacing w:after="0"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Stadga för Uppsalas Elevkårer</w:t>
      </w:r>
    </w:p>
    <w:p w:rsidR="00FE1D1F" w:rsidRDefault="00FE1D1F" w:rsidP="005045D9">
      <w:pPr>
        <w:spacing w:after="0" w:line="360" w:lineRule="auto"/>
        <w:rPr>
          <w:rFonts w:ascii="Georgia" w:hAnsi="Georgia"/>
          <w:b/>
          <w:sz w:val="22"/>
          <w:szCs w:val="22"/>
        </w:rPr>
      </w:pPr>
    </w:p>
    <w:p w:rsidR="005045D9" w:rsidRPr="00872249" w:rsidRDefault="005045D9" w:rsidP="005045D9">
      <w:pPr>
        <w:spacing w:after="0" w:line="360" w:lineRule="auto"/>
        <w:rPr>
          <w:rFonts w:ascii="Georgia" w:hAnsi="Georgia"/>
          <w:b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 xml:space="preserve">1 § Syfte </w:t>
      </w:r>
    </w:p>
    <w:p w:rsidR="005045D9" w:rsidRPr="00872249" w:rsidRDefault="005045D9" w:rsidP="005045D9">
      <w:pPr>
        <w:spacing w:after="0" w:line="360" w:lineRule="auto"/>
        <w:ind w:left="1304" w:hanging="1304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</w:t>
      </w:r>
      <w:r w:rsidRPr="0087224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Uppsalas Elevkårers</w:t>
      </w:r>
      <w:r w:rsidRPr="00872249">
        <w:rPr>
          <w:rFonts w:ascii="Georgia" w:hAnsi="Georgia"/>
          <w:sz w:val="22"/>
          <w:szCs w:val="22"/>
        </w:rPr>
        <w:t xml:space="preserve"> syfte är att skapa förutsättningar för medlemmarna att bättre genomföra sin verksamhet och tillvarata sina medlemmars intressen. </w:t>
      </w:r>
    </w:p>
    <w:p w:rsidR="005045D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2</w:t>
      </w:r>
      <w:r w:rsidRPr="00872249">
        <w:rPr>
          <w:rFonts w:ascii="Georgia" w:hAnsi="Georgia"/>
          <w:sz w:val="22"/>
          <w:szCs w:val="22"/>
        </w:rPr>
        <w:t xml:space="preserve"> </w:t>
      </w:r>
      <w:r w:rsidRPr="00872249">
        <w:rPr>
          <w:rFonts w:ascii="Georgia" w:hAnsi="Georgia"/>
          <w:sz w:val="22"/>
          <w:szCs w:val="22"/>
        </w:rPr>
        <w:tab/>
        <w:t xml:space="preserve">I första hand ska </w:t>
      </w:r>
      <w:r>
        <w:rPr>
          <w:rFonts w:ascii="Georgia" w:hAnsi="Georgia"/>
          <w:sz w:val="22"/>
          <w:szCs w:val="22"/>
        </w:rPr>
        <w:t xml:space="preserve">Uppsalas Elevkårer </w:t>
      </w:r>
      <w:r w:rsidRPr="00872249">
        <w:rPr>
          <w:rFonts w:ascii="Georgia" w:hAnsi="Georgia"/>
          <w:sz w:val="22"/>
          <w:szCs w:val="22"/>
        </w:rPr>
        <w:t xml:space="preserve">verkställa sitt syfte i ekonomiskt samarbete med </w:t>
      </w:r>
      <w:r w:rsidR="00FE1D1F">
        <w:rPr>
          <w:rFonts w:ascii="Georgia" w:hAnsi="Georgia"/>
          <w:sz w:val="22"/>
          <w:szCs w:val="22"/>
        </w:rPr>
        <w:t>Sveriges Elevkårer</w:t>
      </w:r>
      <w:r w:rsidRPr="00872249">
        <w:rPr>
          <w:rFonts w:ascii="Georgia" w:hAnsi="Georgia"/>
          <w:sz w:val="22"/>
          <w:szCs w:val="22"/>
        </w:rPr>
        <w:t xml:space="preserve"> (802010-1062)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</w:p>
    <w:p w:rsidR="005045D9" w:rsidRPr="005168E5" w:rsidRDefault="005045D9" w:rsidP="005045D9">
      <w:pPr>
        <w:spacing w:after="0" w:line="360" w:lineRule="auto"/>
        <w:rPr>
          <w:rFonts w:ascii="Georgia" w:hAnsi="Georgia"/>
          <w:b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 xml:space="preserve">2 § </w:t>
      </w:r>
      <w:r w:rsidRPr="005168E5">
        <w:rPr>
          <w:rFonts w:ascii="Georgia" w:hAnsi="Georgia"/>
          <w:b/>
          <w:sz w:val="22"/>
          <w:szCs w:val="22"/>
        </w:rPr>
        <w:t>Organisation</w:t>
      </w:r>
    </w:p>
    <w:p w:rsidR="005045D9" w:rsidRPr="005168E5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5168E5">
        <w:rPr>
          <w:rFonts w:ascii="Georgia" w:hAnsi="Georgia"/>
          <w:i/>
          <w:sz w:val="22"/>
          <w:szCs w:val="22"/>
        </w:rPr>
        <w:t>mom</w:t>
      </w:r>
      <w:proofErr w:type="spellEnd"/>
      <w:r w:rsidRPr="005168E5">
        <w:rPr>
          <w:rFonts w:ascii="Georgia" w:hAnsi="Georgia"/>
          <w:i/>
          <w:sz w:val="22"/>
          <w:szCs w:val="22"/>
        </w:rPr>
        <w:t xml:space="preserve"> 1</w:t>
      </w:r>
      <w:r w:rsidRPr="005168E5">
        <w:rPr>
          <w:rFonts w:ascii="Georgia" w:hAnsi="Georgia"/>
          <w:sz w:val="22"/>
          <w:szCs w:val="22"/>
        </w:rPr>
        <w:tab/>
        <w:t>Organisationens juridiska namn är Uppsalas Elevkårer.</w:t>
      </w:r>
    </w:p>
    <w:p w:rsidR="005045D9" w:rsidRPr="005168E5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5168E5">
        <w:rPr>
          <w:rFonts w:ascii="Georgia" w:hAnsi="Georgia"/>
          <w:i/>
          <w:sz w:val="22"/>
          <w:szCs w:val="22"/>
        </w:rPr>
        <w:t>mom</w:t>
      </w:r>
      <w:proofErr w:type="spellEnd"/>
      <w:r w:rsidRPr="005168E5">
        <w:rPr>
          <w:rFonts w:ascii="Georgia" w:hAnsi="Georgia"/>
          <w:i/>
          <w:sz w:val="22"/>
          <w:szCs w:val="22"/>
        </w:rPr>
        <w:t xml:space="preserve"> 2</w:t>
      </w:r>
      <w:r w:rsidRPr="005168E5">
        <w:rPr>
          <w:rFonts w:ascii="Georgia" w:hAnsi="Georgia"/>
          <w:sz w:val="22"/>
          <w:szCs w:val="22"/>
        </w:rPr>
        <w:tab/>
        <w:t xml:space="preserve">Uppsalas Elevkårer säte är Uppsala. </w:t>
      </w:r>
    </w:p>
    <w:p w:rsidR="005045D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5168E5">
        <w:rPr>
          <w:rFonts w:ascii="Georgia" w:hAnsi="Georgia"/>
          <w:i/>
          <w:sz w:val="22"/>
          <w:szCs w:val="22"/>
        </w:rPr>
        <w:t>mom</w:t>
      </w:r>
      <w:proofErr w:type="spellEnd"/>
      <w:r w:rsidRPr="005168E5">
        <w:rPr>
          <w:rFonts w:ascii="Georgia" w:hAnsi="Georgia"/>
          <w:i/>
          <w:sz w:val="22"/>
          <w:szCs w:val="22"/>
        </w:rPr>
        <w:t xml:space="preserve"> 3</w:t>
      </w:r>
      <w:r w:rsidRPr="005168E5">
        <w:rPr>
          <w:rFonts w:ascii="Georgia" w:hAnsi="Georgia"/>
          <w:sz w:val="22"/>
          <w:szCs w:val="22"/>
        </w:rPr>
        <w:t xml:space="preserve"> </w:t>
      </w:r>
      <w:r w:rsidRPr="005168E5">
        <w:rPr>
          <w:rFonts w:ascii="Georgia" w:hAnsi="Georgia"/>
          <w:sz w:val="22"/>
          <w:szCs w:val="22"/>
        </w:rPr>
        <w:tab/>
        <w:t>Organisationens</w:t>
      </w:r>
      <w:r w:rsidRPr="00872249">
        <w:rPr>
          <w:rFonts w:ascii="Georgia" w:hAnsi="Georgia"/>
          <w:sz w:val="22"/>
          <w:szCs w:val="22"/>
        </w:rPr>
        <w:t xml:space="preserve"> högs beslutande organ är årsmötet. Mellan årsmöten är styrelsen ansvarig för ve</w:t>
      </w:r>
      <w:r w:rsidRPr="00E972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872249">
        <w:rPr>
          <w:rFonts w:ascii="Georgia" w:hAnsi="Georgia"/>
          <w:sz w:val="22"/>
          <w:szCs w:val="22"/>
        </w:rPr>
        <w:t>rksamheten</w:t>
      </w:r>
      <w:proofErr w:type="spellEnd"/>
      <w:r w:rsidRPr="00872249">
        <w:rPr>
          <w:rFonts w:ascii="Georgia" w:hAnsi="Georgia"/>
          <w:sz w:val="22"/>
          <w:szCs w:val="22"/>
        </w:rPr>
        <w:t xml:space="preserve">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b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 xml:space="preserve">3 § Medlemskap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 w:cs="Times New Roman"/>
          <w:i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</w:t>
      </w:r>
      <w:r w:rsidRPr="00872249">
        <w:rPr>
          <w:rFonts w:ascii="Georgia" w:hAnsi="Georgia"/>
          <w:sz w:val="22"/>
          <w:szCs w:val="22"/>
        </w:rPr>
        <w:tab/>
      </w:r>
      <w:r w:rsidRPr="00872249">
        <w:rPr>
          <w:rFonts w:ascii="Georgia" w:hAnsi="Georgia" w:cs="Times New Roman"/>
          <w:sz w:val="22"/>
          <w:szCs w:val="22"/>
        </w:rPr>
        <w:t xml:space="preserve">Alla gymnasiala elevkårer och elevråd, samt elevråd </w:t>
      </w:r>
      <w:r w:rsidR="006D058B">
        <w:rPr>
          <w:rFonts w:ascii="Georgia" w:hAnsi="Georgia" w:cs="Times New Roman"/>
          <w:sz w:val="22"/>
          <w:szCs w:val="22"/>
        </w:rPr>
        <w:t xml:space="preserve">och elevkårer </w:t>
      </w:r>
      <w:r w:rsidRPr="00872249">
        <w:rPr>
          <w:rFonts w:ascii="Georgia" w:hAnsi="Georgia" w:cs="Times New Roman"/>
          <w:sz w:val="22"/>
          <w:szCs w:val="22"/>
        </w:rPr>
        <w:t>på grundskolan i Uppsala kommun</w:t>
      </w:r>
      <w:r w:rsidRPr="00872249">
        <w:rPr>
          <w:rFonts w:ascii="Georgia" w:hAnsi="Georgia" w:cs="Times New Roman"/>
          <w:i/>
          <w:sz w:val="22"/>
          <w:szCs w:val="22"/>
        </w:rPr>
        <w:t xml:space="preserve"> </w:t>
      </w:r>
      <w:r w:rsidRPr="00872249">
        <w:rPr>
          <w:rFonts w:ascii="Georgia" w:hAnsi="Georgia" w:cs="Times New Roman"/>
          <w:sz w:val="22"/>
          <w:szCs w:val="22"/>
        </w:rPr>
        <w:t xml:space="preserve">kan bli medlemmar i </w:t>
      </w:r>
      <w:r>
        <w:rPr>
          <w:rFonts w:ascii="Georgia" w:hAnsi="Georgia"/>
          <w:sz w:val="22"/>
          <w:szCs w:val="22"/>
        </w:rPr>
        <w:t>Uppsalas Elevkårer</w:t>
      </w:r>
      <w:r w:rsidRPr="00872249">
        <w:rPr>
          <w:rFonts w:ascii="Georgia" w:hAnsi="Georgia" w:cs="Times New Roman"/>
          <w:sz w:val="22"/>
          <w:szCs w:val="22"/>
        </w:rPr>
        <w:t>.</w:t>
      </w:r>
      <w:r w:rsidRPr="00872249">
        <w:rPr>
          <w:rFonts w:ascii="Georgia" w:hAnsi="Georgia" w:cs="Times New Roman"/>
          <w:i/>
          <w:sz w:val="22"/>
          <w:szCs w:val="22"/>
        </w:rPr>
        <w:t xml:space="preserve">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 w:cs="Tahom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2</w:t>
      </w:r>
      <w:r w:rsidRPr="00872249">
        <w:rPr>
          <w:rFonts w:ascii="Georgia" w:hAnsi="Georgia"/>
          <w:sz w:val="22"/>
          <w:szCs w:val="22"/>
        </w:rPr>
        <w:tab/>
      </w:r>
      <w:r w:rsidRPr="00872249">
        <w:rPr>
          <w:rFonts w:ascii="Georgia" w:hAnsi="Georgia" w:cs="Tahoma"/>
          <w:sz w:val="22"/>
          <w:szCs w:val="22"/>
        </w:rPr>
        <w:t xml:space="preserve">Organisationen består av </w:t>
      </w:r>
      <w:r w:rsidR="00FE1D1F">
        <w:rPr>
          <w:rFonts w:ascii="Georgia" w:hAnsi="Georgia" w:cs="Tahoma"/>
          <w:sz w:val="22"/>
          <w:szCs w:val="22"/>
        </w:rPr>
        <w:t>Sveriges Elevkårers</w:t>
      </w:r>
      <w:r w:rsidRPr="00872249">
        <w:rPr>
          <w:rFonts w:ascii="Georgia" w:hAnsi="Georgia" w:cs="Tahoma"/>
          <w:sz w:val="22"/>
          <w:szCs w:val="22"/>
        </w:rPr>
        <w:t xml:space="preserve"> </w:t>
      </w:r>
      <w:r>
        <w:rPr>
          <w:rFonts w:ascii="Georgia" w:hAnsi="Georgia" w:cs="Tahoma"/>
          <w:sz w:val="22"/>
          <w:szCs w:val="22"/>
        </w:rPr>
        <w:t xml:space="preserve">och Sveriges Elevråds </w:t>
      </w:r>
      <w:r w:rsidRPr="00872249">
        <w:rPr>
          <w:rFonts w:ascii="Georgia" w:hAnsi="Georgia" w:cs="Tahoma"/>
          <w:sz w:val="22"/>
          <w:szCs w:val="22"/>
        </w:rPr>
        <w:t>medlemsorganisationer och dess enskilt anslutna medlemmar i Uppsala kommun</w:t>
      </w:r>
      <w:r>
        <w:rPr>
          <w:rFonts w:ascii="Georgia" w:hAnsi="Georgia" w:cs="Tahoma"/>
          <w:sz w:val="22"/>
          <w:szCs w:val="22"/>
        </w:rPr>
        <w:t>.</w:t>
      </w:r>
    </w:p>
    <w:p w:rsidR="005045D9" w:rsidRPr="00872249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3</w:t>
      </w:r>
      <w:r w:rsidRPr="00872249">
        <w:rPr>
          <w:rFonts w:ascii="Georgia" w:hAnsi="Georgia"/>
          <w:sz w:val="22"/>
          <w:szCs w:val="22"/>
        </w:rPr>
        <w:tab/>
        <w:t xml:space="preserve">Medlemskap sträcker sig från den 1: januari till 31:a december.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4</w:t>
      </w:r>
      <w:r w:rsidRPr="00872249">
        <w:rPr>
          <w:rFonts w:ascii="Georgia" w:hAnsi="Georgia"/>
          <w:sz w:val="22"/>
          <w:szCs w:val="22"/>
        </w:rPr>
        <w:tab/>
        <w:t xml:space="preserve">För att medlemskap för innevarande kalenderår ska beviljas måste ansökan ha inkommit senast den 31:a december föregående kalenderår.  </w:t>
      </w:r>
    </w:p>
    <w:p w:rsidR="005045D9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5</w:t>
      </w:r>
      <w:r w:rsidRPr="00872249">
        <w:rPr>
          <w:rFonts w:ascii="Georgia" w:hAnsi="Georgia"/>
          <w:sz w:val="22"/>
          <w:szCs w:val="22"/>
        </w:rPr>
        <w:tab/>
        <w:t xml:space="preserve">Medlemskap måste förnyas varje år. </w:t>
      </w:r>
    </w:p>
    <w:p w:rsidR="005045D9" w:rsidRPr="00872249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</w:p>
    <w:p w:rsidR="005045D9" w:rsidRPr="00872249" w:rsidRDefault="005045D9" w:rsidP="005045D9">
      <w:pPr>
        <w:spacing w:after="0" w:line="360" w:lineRule="auto"/>
        <w:rPr>
          <w:rFonts w:ascii="Georgia" w:hAnsi="Georgia"/>
          <w:b/>
          <w:color w:val="FF0000"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>4 § Årsmöte</w:t>
      </w:r>
    </w:p>
    <w:p w:rsidR="005045D9" w:rsidRPr="00AA62F5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</w:t>
      </w:r>
      <w:r w:rsidRPr="00872249">
        <w:rPr>
          <w:rFonts w:ascii="Georgia" w:hAnsi="Georgia"/>
          <w:sz w:val="22"/>
          <w:szCs w:val="22"/>
        </w:rPr>
        <w:tab/>
      </w:r>
      <w:r w:rsidRPr="00AA62F5">
        <w:rPr>
          <w:rFonts w:ascii="Georgia" w:hAnsi="Georgia"/>
          <w:sz w:val="22"/>
          <w:szCs w:val="22"/>
        </w:rPr>
        <w:t xml:space="preserve">Årsmötet ska hållas varje år tidigast 1:a februari och senast den 31:a maj. </w:t>
      </w:r>
    </w:p>
    <w:p w:rsidR="005045D9" w:rsidRPr="00AA62F5" w:rsidRDefault="005045D9" w:rsidP="005045D9">
      <w:pPr>
        <w:spacing w:after="0" w:line="360" w:lineRule="auto"/>
        <w:rPr>
          <w:rFonts w:ascii="Georgia" w:hAnsi="Georgia" w:cs="Vrinda"/>
          <w:sz w:val="22"/>
          <w:szCs w:val="22"/>
        </w:rPr>
      </w:pPr>
      <w:proofErr w:type="spellStart"/>
      <w:r w:rsidRPr="00AA62F5">
        <w:rPr>
          <w:rFonts w:ascii="Georgia" w:hAnsi="Georgia"/>
          <w:i/>
          <w:sz w:val="22"/>
          <w:szCs w:val="22"/>
        </w:rPr>
        <w:t>mom</w:t>
      </w:r>
      <w:proofErr w:type="spellEnd"/>
      <w:r w:rsidRPr="00AA62F5">
        <w:rPr>
          <w:rFonts w:ascii="Georgia" w:hAnsi="Georgia"/>
          <w:i/>
          <w:sz w:val="22"/>
          <w:szCs w:val="22"/>
        </w:rPr>
        <w:t xml:space="preserve"> 2</w:t>
      </w:r>
      <w:r w:rsidRPr="00AA62F5">
        <w:rPr>
          <w:rFonts w:ascii="Georgia" w:hAnsi="Georgia"/>
          <w:sz w:val="22"/>
          <w:szCs w:val="22"/>
        </w:rPr>
        <w:tab/>
      </w:r>
      <w:r w:rsidRPr="00AA62F5">
        <w:rPr>
          <w:rFonts w:ascii="Georgia" w:hAnsi="Georgia" w:cs="Vrinda"/>
          <w:sz w:val="22"/>
          <w:szCs w:val="22"/>
        </w:rPr>
        <w:t xml:space="preserve">För att årsmötet skall vara beslutsmässigt måste minst hälften av </w:t>
      </w:r>
    </w:p>
    <w:p w:rsidR="005045D9" w:rsidRPr="00AA62F5" w:rsidRDefault="005045D9" w:rsidP="005045D9">
      <w:pPr>
        <w:spacing w:after="0" w:line="360" w:lineRule="auto"/>
        <w:ind w:left="1304"/>
        <w:rPr>
          <w:rFonts w:ascii="Georgia" w:hAnsi="Georgia" w:cs="Vrinda"/>
          <w:sz w:val="22"/>
          <w:szCs w:val="22"/>
        </w:rPr>
      </w:pPr>
      <w:proofErr w:type="gramStart"/>
      <w:r w:rsidRPr="00AA62F5">
        <w:rPr>
          <w:rFonts w:ascii="Georgia" w:hAnsi="Georgia" w:cs="Vrinda"/>
          <w:sz w:val="22"/>
          <w:szCs w:val="22"/>
        </w:rPr>
        <w:t>medlemsorganisationerna vara representerade på årsmötet eller ha avsagt sig sitt mandat.</w:t>
      </w:r>
      <w:proofErr w:type="gramEnd"/>
      <w:r w:rsidRPr="00AA62F5">
        <w:rPr>
          <w:rFonts w:ascii="Georgia" w:hAnsi="Georgia" w:cs="Vrinda"/>
          <w:sz w:val="22"/>
          <w:szCs w:val="22"/>
        </w:rPr>
        <w:t xml:space="preserve"> </w:t>
      </w:r>
    </w:p>
    <w:p w:rsidR="005045D9" w:rsidRPr="00AA62F5" w:rsidRDefault="005045D9" w:rsidP="005045D9">
      <w:pPr>
        <w:spacing w:after="0" w:line="360" w:lineRule="auto"/>
        <w:rPr>
          <w:rFonts w:ascii="Georgia" w:hAnsi="Georgia" w:cs="Vrinda"/>
          <w:sz w:val="22"/>
          <w:szCs w:val="22"/>
        </w:rPr>
      </w:pPr>
      <w:proofErr w:type="spellStart"/>
      <w:r w:rsidRPr="00AA62F5">
        <w:rPr>
          <w:rFonts w:ascii="Georgia" w:hAnsi="Georgia" w:cs="Vrinda"/>
          <w:i/>
          <w:sz w:val="22"/>
          <w:szCs w:val="22"/>
        </w:rPr>
        <w:t>mom</w:t>
      </w:r>
      <w:proofErr w:type="spellEnd"/>
      <w:r w:rsidRPr="00AA62F5">
        <w:rPr>
          <w:rFonts w:ascii="Georgia" w:hAnsi="Georgia" w:cs="Vrinda"/>
          <w:i/>
          <w:sz w:val="22"/>
          <w:szCs w:val="22"/>
        </w:rPr>
        <w:t xml:space="preserve"> 3</w:t>
      </w:r>
      <w:r w:rsidRPr="00AA62F5">
        <w:rPr>
          <w:rFonts w:ascii="Georgia" w:hAnsi="Georgia" w:cs="Vrinda"/>
          <w:sz w:val="22"/>
          <w:szCs w:val="22"/>
        </w:rPr>
        <w:tab/>
        <w:t>Medlemsorganisationerna har ett (1) mandat var till årsmötet.</w:t>
      </w:r>
    </w:p>
    <w:p w:rsidR="005045D9" w:rsidRPr="00AA62F5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  <w:proofErr w:type="spellStart"/>
      <w:r w:rsidRPr="00AA62F5">
        <w:rPr>
          <w:rFonts w:ascii="Georgia" w:hAnsi="Georgia"/>
          <w:i/>
          <w:sz w:val="22"/>
          <w:szCs w:val="22"/>
        </w:rPr>
        <w:t>mom</w:t>
      </w:r>
      <w:proofErr w:type="spellEnd"/>
      <w:r w:rsidRPr="00AA62F5">
        <w:rPr>
          <w:rFonts w:ascii="Georgia" w:hAnsi="Georgia"/>
          <w:i/>
          <w:sz w:val="22"/>
          <w:szCs w:val="22"/>
        </w:rPr>
        <w:t xml:space="preserve"> 4</w:t>
      </w:r>
      <w:r w:rsidRPr="00AA62F5">
        <w:rPr>
          <w:rFonts w:ascii="Georgia" w:hAnsi="Georgia"/>
          <w:sz w:val="22"/>
          <w:szCs w:val="22"/>
        </w:rPr>
        <w:t xml:space="preserve"> </w:t>
      </w:r>
      <w:r w:rsidRPr="00AA62F5">
        <w:rPr>
          <w:rFonts w:ascii="Georgia" w:hAnsi="Georgia"/>
          <w:sz w:val="22"/>
          <w:szCs w:val="22"/>
        </w:rPr>
        <w:tab/>
        <w:t xml:space="preserve">Styrelsen ska kalla till årsmöte senast tre (3) veckor innan det öppnas. </w:t>
      </w:r>
    </w:p>
    <w:p w:rsidR="005045D9" w:rsidRPr="00AA62F5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AA62F5">
        <w:rPr>
          <w:rFonts w:ascii="Georgia" w:hAnsi="Georgia"/>
          <w:i/>
          <w:sz w:val="22"/>
          <w:szCs w:val="22"/>
        </w:rPr>
        <w:t>mom</w:t>
      </w:r>
      <w:proofErr w:type="spellEnd"/>
      <w:r w:rsidRPr="00AA62F5">
        <w:rPr>
          <w:rFonts w:ascii="Georgia" w:hAnsi="Georgia"/>
          <w:i/>
          <w:sz w:val="22"/>
          <w:szCs w:val="22"/>
        </w:rPr>
        <w:t xml:space="preserve"> 5</w:t>
      </w:r>
      <w:r w:rsidRPr="00AA62F5">
        <w:rPr>
          <w:rFonts w:ascii="Georgia" w:hAnsi="Georgia"/>
          <w:sz w:val="22"/>
          <w:szCs w:val="22"/>
        </w:rPr>
        <w:tab/>
        <w:t xml:space="preserve">Styrelsens propositioner ska göras tillgängliga för medlemmarna senast tre (3) veckor innan mötet öppnas. </w:t>
      </w:r>
    </w:p>
    <w:p w:rsidR="005045D9" w:rsidRPr="00AA62F5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AA62F5">
        <w:rPr>
          <w:rFonts w:ascii="Georgia" w:hAnsi="Georgia"/>
          <w:i/>
          <w:sz w:val="22"/>
          <w:szCs w:val="22"/>
        </w:rPr>
        <w:t>mom</w:t>
      </w:r>
      <w:proofErr w:type="spellEnd"/>
      <w:r w:rsidRPr="00AA62F5">
        <w:rPr>
          <w:rFonts w:ascii="Georgia" w:hAnsi="Georgia"/>
          <w:i/>
          <w:sz w:val="22"/>
          <w:szCs w:val="22"/>
        </w:rPr>
        <w:t xml:space="preserve"> 6</w:t>
      </w:r>
      <w:r w:rsidRPr="00AA62F5">
        <w:rPr>
          <w:rFonts w:ascii="Georgia" w:hAnsi="Georgia"/>
          <w:sz w:val="22"/>
          <w:szCs w:val="22"/>
        </w:rPr>
        <w:tab/>
        <w:t>Samtliga motioner har motionsstopp satt till två (2) veckor innan.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AA62F5">
        <w:rPr>
          <w:rFonts w:ascii="Georgia" w:hAnsi="Georgia"/>
          <w:i/>
          <w:sz w:val="22"/>
          <w:szCs w:val="22"/>
        </w:rPr>
        <w:lastRenderedPageBreak/>
        <w:t>mom</w:t>
      </w:r>
      <w:proofErr w:type="spellEnd"/>
      <w:r w:rsidRPr="00AA62F5">
        <w:rPr>
          <w:rFonts w:ascii="Georgia" w:hAnsi="Georgia"/>
          <w:i/>
          <w:sz w:val="22"/>
          <w:szCs w:val="22"/>
        </w:rPr>
        <w:t xml:space="preserve"> 7</w:t>
      </w:r>
      <w:r w:rsidRPr="00AA62F5">
        <w:rPr>
          <w:rFonts w:ascii="Georgia" w:hAnsi="Georgia"/>
          <w:sz w:val="22"/>
          <w:szCs w:val="22"/>
        </w:rPr>
        <w:tab/>
        <w:t>Alla handlingar, inklusive motioner och motionssvar, ska göras tillgängliga för medlemmarna senast en (1) vecka innan</w:t>
      </w:r>
      <w:r w:rsidRPr="00872249">
        <w:rPr>
          <w:rFonts w:ascii="Georgia" w:hAnsi="Georgia"/>
          <w:sz w:val="22"/>
          <w:szCs w:val="22"/>
        </w:rPr>
        <w:t xml:space="preserve"> mötet öppnas.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8</w:t>
      </w:r>
      <w:r w:rsidRPr="00872249">
        <w:rPr>
          <w:rFonts w:ascii="Georgia" w:hAnsi="Georgia"/>
          <w:sz w:val="22"/>
          <w:szCs w:val="22"/>
        </w:rPr>
        <w:tab/>
        <w:t>På årsmötet ska följande frågor lyftas: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Mötet öppnas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>Val av mötesordförande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Val av mötessekreterare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Val av protokolljusterare tillika rösträknare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>Justering av röstlängden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>Fastställande av arbetsordning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Fatställande av dagordning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Styrelsens verksamhetsberättelse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>Styrelsens ekonomiska berättelse och bokslut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Revisionsberättelse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Fråga om avgående styrelses ansvarsfrihet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Propositioner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Motioner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Val av ordförande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>Val av styrelsens ledamöter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>Val av valberedning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 av revisor</w:t>
      </w:r>
      <w:r w:rsidRPr="00872249">
        <w:rPr>
          <w:rFonts w:ascii="Georgia" w:hAnsi="Georgia"/>
          <w:sz w:val="22"/>
          <w:szCs w:val="22"/>
        </w:rPr>
        <w:t xml:space="preserve">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Övriga frågor </w:t>
      </w:r>
    </w:p>
    <w:p w:rsidR="005045D9" w:rsidRPr="00872249" w:rsidRDefault="005045D9" w:rsidP="005045D9">
      <w:pPr>
        <w:pStyle w:val="Liststycke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Möte avslutas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9</w:t>
      </w:r>
      <w:r w:rsidRPr="00872249">
        <w:rPr>
          <w:rFonts w:ascii="Georgia" w:hAnsi="Georgia"/>
          <w:sz w:val="22"/>
          <w:szCs w:val="22"/>
        </w:rPr>
        <w:tab/>
        <w:t xml:space="preserve">Extra årsmöte ska arrangeras om styrelsen, revisor eller </w:t>
      </w:r>
      <w:proofErr w:type="gramStart"/>
      <w:r w:rsidRPr="00872249">
        <w:rPr>
          <w:rFonts w:ascii="Georgia" w:hAnsi="Georgia"/>
          <w:sz w:val="22"/>
          <w:szCs w:val="22"/>
        </w:rPr>
        <w:t>25%</w:t>
      </w:r>
      <w:proofErr w:type="gramEnd"/>
      <w:r w:rsidRPr="00872249">
        <w:rPr>
          <w:rFonts w:ascii="Georgia" w:hAnsi="Georgia"/>
          <w:sz w:val="22"/>
          <w:szCs w:val="22"/>
        </w:rPr>
        <w:t xml:space="preserve"> av medlemmarna så begär. Revisors eller medlemmars begäran ska inkomma skriftligt till styrelsen.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10</w:t>
      </w:r>
      <w:r w:rsidRPr="00872249">
        <w:rPr>
          <w:rFonts w:ascii="Georgia" w:hAnsi="Georgia"/>
          <w:sz w:val="22"/>
          <w:szCs w:val="22"/>
        </w:rPr>
        <w:tab/>
        <w:t xml:space="preserve">Extra årsmöte är beslutsmässigt i samma ordning som ordinarie årsmöte, dock inte i fråga om avgående styrelses ansvarsfrihet. </w:t>
      </w:r>
    </w:p>
    <w:p w:rsidR="005045D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11</w:t>
      </w:r>
      <w:r w:rsidRPr="00872249">
        <w:rPr>
          <w:rFonts w:ascii="Georgia" w:hAnsi="Georgia"/>
          <w:sz w:val="22"/>
          <w:szCs w:val="22"/>
        </w:rPr>
        <w:tab/>
        <w:t xml:space="preserve">Styrelsen ska kalla till extra årsmöte senast en vecka innan mötet öppnas.  Styrelsen ska tillgängliggöra alla relevanta handlingar för medlemmarna senast ett dygn innan mötet öppnas.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b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 xml:space="preserve">5 § Styrelse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</w:t>
      </w:r>
      <w:r w:rsidRPr="00872249">
        <w:rPr>
          <w:rFonts w:ascii="Georgia" w:hAnsi="Georgia"/>
          <w:sz w:val="22"/>
          <w:szCs w:val="22"/>
        </w:rPr>
        <w:tab/>
        <w:t xml:space="preserve">Styrelsen består av fem ledamöter, varav en är ordförande.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2</w:t>
      </w:r>
      <w:r w:rsidRPr="00872249">
        <w:rPr>
          <w:rFonts w:ascii="Georgia" w:hAnsi="Georgia"/>
          <w:sz w:val="22"/>
          <w:szCs w:val="22"/>
        </w:rPr>
        <w:tab/>
        <w:t>Styrelsen ska på sitt första möte välja en vice ordförande inom sig.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3</w:t>
      </w:r>
      <w:r w:rsidRPr="00872249">
        <w:rPr>
          <w:rFonts w:ascii="Georgia" w:hAnsi="Georgia"/>
          <w:sz w:val="22"/>
          <w:szCs w:val="22"/>
        </w:rPr>
        <w:tab/>
        <w:t xml:space="preserve">Vid ordförandes frånfälle tillträder vice ordförande som ordförande.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lastRenderedPageBreak/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4</w:t>
      </w:r>
      <w:r w:rsidRPr="00872249">
        <w:rPr>
          <w:rFonts w:ascii="Georgia" w:hAnsi="Georgia"/>
          <w:sz w:val="22"/>
          <w:szCs w:val="22"/>
        </w:rPr>
        <w:tab/>
        <w:t xml:space="preserve">Vid vice ordförandes frånfälle eller tillträde som ordförande ska styrelsen välja ny vice ordförande inom sig.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5</w:t>
      </w:r>
      <w:r w:rsidRPr="00872249">
        <w:rPr>
          <w:rFonts w:ascii="Georgia" w:hAnsi="Georgia"/>
          <w:sz w:val="22"/>
          <w:szCs w:val="22"/>
        </w:rPr>
        <w:tab/>
        <w:t xml:space="preserve">Styrelsen ansvarar för förvaltningen av </w:t>
      </w:r>
      <w:r>
        <w:rPr>
          <w:rFonts w:ascii="Georgia" w:hAnsi="Georgia"/>
          <w:sz w:val="22"/>
          <w:szCs w:val="22"/>
        </w:rPr>
        <w:t>Uppsalas Elevkårer.</w:t>
      </w:r>
      <w:r w:rsidRPr="00872249">
        <w:rPr>
          <w:rFonts w:ascii="Georgia" w:hAnsi="Georgia"/>
          <w:sz w:val="22"/>
          <w:szCs w:val="22"/>
        </w:rPr>
        <w:t xml:space="preserve"> Detta inbegriper: </w:t>
      </w:r>
    </w:p>
    <w:p w:rsidR="005045D9" w:rsidRPr="00872249" w:rsidRDefault="005045D9" w:rsidP="005045D9">
      <w:pPr>
        <w:pStyle w:val="Liststycke"/>
        <w:numPr>
          <w:ilvl w:val="0"/>
          <w:numId w:val="2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>Ansvar för att uppmuntra aktiva personer hos medlemmarna att söka styrelseuppdrag i organisationen</w:t>
      </w:r>
    </w:p>
    <w:p w:rsidR="005045D9" w:rsidRPr="00AA62F5" w:rsidRDefault="005045D9" w:rsidP="005045D9">
      <w:pPr>
        <w:pStyle w:val="Liststycke"/>
        <w:numPr>
          <w:ilvl w:val="0"/>
          <w:numId w:val="2"/>
        </w:numPr>
        <w:spacing w:after="0" w:line="360" w:lineRule="auto"/>
        <w:rPr>
          <w:rFonts w:ascii="Georgia" w:hAnsi="Georgia"/>
          <w:sz w:val="22"/>
          <w:szCs w:val="22"/>
        </w:rPr>
      </w:pPr>
      <w:r w:rsidRPr="00872249">
        <w:rPr>
          <w:rFonts w:ascii="Georgia" w:hAnsi="Georgia"/>
          <w:sz w:val="22"/>
          <w:szCs w:val="22"/>
        </w:rPr>
        <w:t xml:space="preserve">Ansvar att i god tid utse firmatecknare på ett sätt som möjliggör samarbetet med </w:t>
      </w:r>
      <w:r w:rsidR="00FE1D1F">
        <w:rPr>
          <w:rFonts w:ascii="Georgia" w:hAnsi="Georgia"/>
          <w:sz w:val="22"/>
          <w:szCs w:val="22"/>
        </w:rPr>
        <w:t>Sveriges Elevkårer</w:t>
      </w:r>
      <w:r w:rsidRPr="00872249">
        <w:rPr>
          <w:rFonts w:ascii="Georgia" w:hAnsi="Georgia"/>
          <w:sz w:val="22"/>
          <w:szCs w:val="22"/>
        </w:rPr>
        <w:t xml:space="preserve"> i </w:t>
      </w:r>
      <w:r w:rsidRPr="00AA62F5">
        <w:rPr>
          <w:rFonts w:ascii="Georgia" w:hAnsi="Georgia"/>
          <w:sz w:val="22"/>
          <w:szCs w:val="22"/>
        </w:rPr>
        <w:t xml:space="preserve">enlighet med § 1 mom2 </w:t>
      </w:r>
    </w:p>
    <w:p w:rsidR="005045D9" w:rsidRPr="00AA62F5" w:rsidRDefault="005045D9" w:rsidP="005045D9">
      <w:pPr>
        <w:pStyle w:val="Liststycke"/>
        <w:numPr>
          <w:ilvl w:val="0"/>
          <w:numId w:val="2"/>
        </w:numPr>
        <w:spacing w:after="0" w:line="360" w:lineRule="auto"/>
        <w:rPr>
          <w:rFonts w:ascii="Georgia" w:hAnsi="Georgia"/>
          <w:sz w:val="22"/>
          <w:szCs w:val="22"/>
        </w:rPr>
      </w:pPr>
      <w:r w:rsidRPr="00AA62F5">
        <w:rPr>
          <w:rFonts w:ascii="Georgia" w:hAnsi="Georgia"/>
          <w:sz w:val="22"/>
          <w:szCs w:val="22"/>
        </w:rPr>
        <w:t xml:space="preserve">Att säkerställa och upprätthålla organisationens demokrati. </w:t>
      </w:r>
    </w:p>
    <w:p w:rsidR="005045D9" w:rsidRPr="00AA62F5" w:rsidRDefault="005045D9" w:rsidP="005045D9">
      <w:pPr>
        <w:spacing w:after="0" w:line="360" w:lineRule="auto"/>
        <w:ind w:left="1304" w:hanging="1304"/>
        <w:rPr>
          <w:rFonts w:ascii="Georgia" w:hAnsi="Georgia"/>
          <w:sz w:val="22"/>
          <w:szCs w:val="22"/>
        </w:rPr>
      </w:pPr>
      <w:proofErr w:type="spellStart"/>
      <w:r w:rsidRPr="00AA62F5">
        <w:rPr>
          <w:rFonts w:ascii="Georgia" w:hAnsi="Georgia"/>
          <w:i/>
          <w:sz w:val="22"/>
          <w:szCs w:val="22"/>
        </w:rPr>
        <w:t>mom</w:t>
      </w:r>
      <w:proofErr w:type="spellEnd"/>
      <w:r w:rsidRPr="00AA62F5">
        <w:rPr>
          <w:rFonts w:ascii="Georgia" w:hAnsi="Georgia"/>
          <w:i/>
          <w:sz w:val="22"/>
          <w:szCs w:val="22"/>
        </w:rPr>
        <w:t xml:space="preserve"> 6</w:t>
      </w:r>
      <w:r w:rsidRPr="00AA62F5">
        <w:rPr>
          <w:rFonts w:ascii="Georgia" w:hAnsi="Georgia"/>
          <w:sz w:val="22"/>
          <w:szCs w:val="22"/>
        </w:rPr>
        <w:tab/>
        <w:t>Styrelsens möten är beslutsmässiga då minst hälften av ledamöterna är närvarande.</w:t>
      </w:r>
    </w:p>
    <w:p w:rsidR="005045D9" w:rsidRPr="00872249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</w:p>
    <w:p w:rsidR="005045D9" w:rsidRPr="00872249" w:rsidRDefault="005045D9" w:rsidP="005045D9">
      <w:pPr>
        <w:spacing w:after="0" w:line="360" w:lineRule="auto"/>
        <w:rPr>
          <w:rFonts w:ascii="Georgia" w:hAnsi="Georgia"/>
          <w:b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>6 § Revision</w:t>
      </w:r>
    </w:p>
    <w:p w:rsidR="005045D9" w:rsidRPr="00872249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</w:t>
      </w:r>
      <w:r w:rsidRPr="00872249">
        <w:rPr>
          <w:rFonts w:ascii="Georgia" w:hAnsi="Georgia"/>
          <w:sz w:val="22"/>
          <w:szCs w:val="22"/>
        </w:rPr>
        <w:tab/>
        <w:t>Revisionen består av en revisor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2</w:t>
      </w:r>
      <w:r w:rsidRPr="00872249">
        <w:rPr>
          <w:rFonts w:ascii="Georgia" w:hAnsi="Georgia"/>
          <w:sz w:val="22"/>
          <w:szCs w:val="22"/>
        </w:rPr>
        <w:tab/>
        <w:t xml:space="preserve">Revisorns uppgift är att granska </w:t>
      </w:r>
      <w:r>
        <w:rPr>
          <w:rFonts w:ascii="Georgia" w:hAnsi="Georgia"/>
          <w:sz w:val="22"/>
          <w:szCs w:val="22"/>
        </w:rPr>
        <w:t>Uppsalas Elevkårer</w:t>
      </w:r>
      <w:r w:rsidRPr="00872249">
        <w:rPr>
          <w:rFonts w:ascii="Georgia" w:hAnsi="Georgia"/>
          <w:sz w:val="22"/>
          <w:szCs w:val="22"/>
        </w:rPr>
        <w:t xml:space="preserve">s verksamhet utifrån stadgan, årsmötesbeslut och den ekonomiska förvaltningen.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3</w:t>
      </w:r>
      <w:r w:rsidRPr="00872249">
        <w:rPr>
          <w:rFonts w:ascii="Georgia" w:hAnsi="Georgia"/>
          <w:sz w:val="22"/>
          <w:szCs w:val="22"/>
        </w:rPr>
        <w:tab/>
        <w:t xml:space="preserve">Revisorn ska </w:t>
      </w:r>
      <w:proofErr w:type="gramStart"/>
      <w:r w:rsidRPr="00872249">
        <w:rPr>
          <w:rFonts w:ascii="Georgia" w:hAnsi="Georgia"/>
          <w:sz w:val="22"/>
          <w:szCs w:val="22"/>
        </w:rPr>
        <w:t>inkomma</w:t>
      </w:r>
      <w:proofErr w:type="gramEnd"/>
      <w:r w:rsidRPr="00872249">
        <w:rPr>
          <w:rFonts w:ascii="Georgia" w:hAnsi="Georgia"/>
          <w:sz w:val="22"/>
          <w:szCs w:val="22"/>
        </w:rPr>
        <w:t xml:space="preserve"> </w:t>
      </w:r>
      <w:proofErr w:type="gramStart"/>
      <w:r w:rsidRPr="00872249">
        <w:rPr>
          <w:rFonts w:ascii="Georgia" w:hAnsi="Georgia"/>
          <w:sz w:val="22"/>
          <w:szCs w:val="22"/>
        </w:rPr>
        <w:t>med</w:t>
      </w:r>
      <w:proofErr w:type="gramEnd"/>
      <w:r w:rsidRPr="00872249">
        <w:rPr>
          <w:rFonts w:ascii="Georgia" w:hAnsi="Georgia"/>
          <w:sz w:val="22"/>
          <w:szCs w:val="22"/>
        </w:rPr>
        <w:t xml:space="preserve"> en redogörelse för sitt arbete samt en redovisning av sin granskning till årsmötet genom sin revisionsberättelse.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4</w:t>
      </w:r>
      <w:r w:rsidRPr="00872249">
        <w:rPr>
          <w:rFonts w:ascii="Georgia" w:hAnsi="Georgia"/>
          <w:sz w:val="22"/>
          <w:szCs w:val="22"/>
        </w:rPr>
        <w:tab/>
        <w:t xml:space="preserve">I sin revisionsberättelse ska revisorn även tillhandahålla en rekommendation till årsmötet angående ansvarsfrihet för styrelsen. </w:t>
      </w:r>
    </w:p>
    <w:p w:rsidR="005045D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5</w:t>
      </w:r>
      <w:r w:rsidRPr="00872249">
        <w:rPr>
          <w:rFonts w:ascii="Georgia" w:hAnsi="Georgia"/>
          <w:sz w:val="22"/>
          <w:szCs w:val="22"/>
        </w:rPr>
        <w:tab/>
        <w:t xml:space="preserve">Styrelsen ska vara revisorn behjälplig i sitt arbete </w:t>
      </w:r>
    </w:p>
    <w:p w:rsidR="005045D9" w:rsidRPr="00872249" w:rsidRDefault="005045D9" w:rsidP="005045D9">
      <w:pPr>
        <w:spacing w:after="0" w:line="360" w:lineRule="auto"/>
        <w:ind w:left="1300" w:hanging="1300"/>
        <w:rPr>
          <w:rFonts w:ascii="Georgia" w:hAnsi="Georgia"/>
          <w:sz w:val="22"/>
          <w:szCs w:val="22"/>
        </w:rPr>
      </w:pPr>
    </w:p>
    <w:p w:rsidR="005045D9" w:rsidRPr="00872249" w:rsidRDefault="005045D9" w:rsidP="005045D9">
      <w:pPr>
        <w:spacing w:after="0" w:line="360" w:lineRule="auto"/>
        <w:rPr>
          <w:rFonts w:ascii="Georgia" w:hAnsi="Georgia"/>
          <w:b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 xml:space="preserve">7 § Tolkning av stadgan </w:t>
      </w:r>
    </w:p>
    <w:p w:rsidR="005045D9" w:rsidRPr="00872249" w:rsidRDefault="005045D9" w:rsidP="005045D9">
      <w:pPr>
        <w:spacing w:after="0" w:line="360" w:lineRule="auto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</w:t>
      </w:r>
      <w:r w:rsidRPr="00872249">
        <w:rPr>
          <w:rFonts w:ascii="Georgia" w:hAnsi="Georgia"/>
          <w:sz w:val="22"/>
          <w:szCs w:val="22"/>
        </w:rPr>
        <w:t xml:space="preserve"> </w:t>
      </w:r>
      <w:r w:rsidRPr="00872249">
        <w:rPr>
          <w:rFonts w:ascii="Georgia" w:hAnsi="Georgia"/>
          <w:sz w:val="22"/>
          <w:szCs w:val="22"/>
        </w:rPr>
        <w:tab/>
        <w:t xml:space="preserve">Styrelsen har rätt att tolka denna stadga </w:t>
      </w:r>
    </w:p>
    <w:p w:rsidR="005045D9" w:rsidRDefault="005045D9" w:rsidP="005045D9">
      <w:pPr>
        <w:spacing w:after="0" w:line="360" w:lineRule="auto"/>
        <w:ind w:left="1304" w:hanging="1304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2</w:t>
      </w:r>
      <w:r w:rsidRPr="00872249">
        <w:rPr>
          <w:rFonts w:ascii="Georgia" w:hAnsi="Georgia"/>
          <w:sz w:val="22"/>
          <w:szCs w:val="22"/>
        </w:rPr>
        <w:tab/>
        <w:t>Vid svårare tolkningar ska styrelsen inhämta revisorns rekommendation kring tolkning av stadgan</w:t>
      </w:r>
    </w:p>
    <w:p w:rsidR="005045D9" w:rsidRPr="00872249" w:rsidRDefault="005045D9" w:rsidP="005045D9">
      <w:pPr>
        <w:spacing w:after="0" w:line="360" w:lineRule="auto"/>
        <w:ind w:left="1304" w:hanging="1304"/>
        <w:rPr>
          <w:rFonts w:ascii="Georgia" w:hAnsi="Georgia"/>
          <w:sz w:val="22"/>
          <w:szCs w:val="22"/>
        </w:rPr>
      </w:pPr>
    </w:p>
    <w:p w:rsidR="005045D9" w:rsidRPr="00872249" w:rsidRDefault="005045D9" w:rsidP="005045D9">
      <w:pPr>
        <w:spacing w:after="0" w:line="360" w:lineRule="auto"/>
        <w:ind w:left="1304" w:hanging="1304"/>
        <w:rPr>
          <w:rFonts w:ascii="Georgia" w:hAnsi="Georgia"/>
          <w:b/>
          <w:sz w:val="22"/>
          <w:szCs w:val="22"/>
        </w:rPr>
      </w:pPr>
      <w:r w:rsidRPr="00872249">
        <w:rPr>
          <w:rFonts w:ascii="Georgia" w:hAnsi="Georgia"/>
          <w:b/>
          <w:sz w:val="22"/>
          <w:szCs w:val="22"/>
        </w:rPr>
        <w:t>8 § Upplösning</w:t>
      </w:r>
    </w:p>
    <w:p w:rsidR="005045D9" w:rsidRPr="00872249" w:rsidRDefault="005045D9" w:rsidP="005045D9">
      <w:pPr>
        <w:spacing w:after="0" w:line="360" w:lineRule="auto"/>
        <w:ind w:left="1304" w:hanging="1304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1</w:t>
      </w:r>
      <w:r w:rsidRPr="00872249">
        <w:rPr>
          <w:rFonts w:ascii="Georgia" w:hAnsi="Georgia"/>
          <w:sz w:val="22"/>
          <w:szCs w:val="22"/>
        </w:rPr>
        <w:t xml:space="preserve"> </w:t>
      </w:r>
      <w:r w:rsidRPr="00872249">
        <w:rPr>
          <w:rFonts w:ascii="Georgia" w:hAnsi="Georgia"/>
          <w:sz w:val="22"/>
          <w:szCs w:val="22"/>
        </w:rPr>
        <w:tab/>
        <w:t xml:space="preserve">Årsmötet kan besluta om upplösning av organisationen med 2/3 majoritet </w:t>
      </w:r>
    </w:p>
    <w:p w:rsidR="005045D9" w:rsidRPr="00872249" w:rsidRDefault="005045D9" w:rsidP="005045D9">
      <w:pPr>
        <w:spacing w:after="0" w:line="360" w:lineRule="auto"/>
        <w:ind w:left="1304" w:hanging="1304"/>
        <w:rPr>
          <w:rFonts w:ascii="Georgia" w:hAnsi="Georgia"/>
          <w:sz w:val="22"/>
          <w:szCs w:val="22"/>
        </w:rPr>
      </w:pPr>
      <w:proofErr w:type="spellStart"/>
      <w:r w:rsidRPr="00872249">
        <w:rPr>
          <w:rFonts w:ascii="Georgia" w:hAnsi="Georgia"/>
          <w:i/>
          <w:sz w:val="22"/>
          <w:szCs w:val="22"/>
        </w:rPr>
        <w:t>mom</w:t>
      </w:r>
      <w:proofErr w:type="spellEnd"/>
      <w:r w:rsidRPr="00872249">
        <w:rPr>
          <w:rFonts w:ascii="Georgia" w:hAnsi="Georgia"/>
          <w:i/>
          <w:sz w:val="22"/>
          <w:szCs w:val="22"/>
        </w:rPr>
        <w:t xml:space="preserve"> 2</w:t>
      </w:r>
      <w:r w:rsidRPr="00872249">
        <w:rPr>
          <w:rFonts w:ascii="Georgia" w:hAnsi="Georgia"/>
          <w:sz w:val="22"/>
          <w:szCs w:val="22"/>
        </w:rPr>
        <w:tab/>
        <w:t>Vid upplösning av organisationen tillfaller alla eko</w:t>
      </w:r>
      <w:r w:rsidR="00FE1D1F">
        <w:rPr>
          <w:rFonts w:ascii="Georgia" w:hAnsi="Georgia"/>
          <w:sz w:val="22"/>
          <w:szCs w:val="22"/>
        </w:rPr>
        <w:t xml:space="preserve">nomiska medel Sveriges Elevkårer </w:t>
      </w:r>
      <w:r w:rsidRPr="00872249">
        <w:rPr>
          <w:rFonts w:ascii="Georgia" w:hAnsi="Georgia"/>
          <w:sz w:val="22"/>
          <w:szCs w:val="22"/>
        </w:rPr>
        <w:t>(802010-1062)</w:t>
      </w:r>
    </w:p>
    <w:p w:rsidR="00C447A7" w:rsidRDefault="002D661C"/>
    <w:sectPr w:rsidR="00C447A7" w:rsidSect="001E71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1C" w:rsidRDefault="002D661C" w:rsidP="005045D9">
      <w:pPr>
        <w:spacing w:after="0"/>
      </w:pPr>
      <w:r>
        <w:separator/>
      </w:r>
    </w:p>
  </w:endnote>
  <w:endnote w:type="continuationSeparator" w:id="0">
    <w:p w:rsidR="002D661C" w:rsidRDefault="002D661C" w:rsidP="005045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281"/>
      <w:docPartObj>
        <w:docPartGallery w:val="Page Numbers (Bottom of Page)"/>
        <w:docPartUnique/>
      </w:docPartObj>
    </w:sdtPr>
    <w:sdtContent>
      <w:p w:rsidR="00C143D0" w:rsidRDefault="00E41C32">
        <w:pPr>
          <w:pStyle w:val="Sidfot"/>
          <w:jc w:val="right"/>
        </w:pPr>
        <w:r>
          <w:fldChar w:fldCharType="begin"/>
        </w:r>
        <w:r w:rsidR="00C33A3C">
          <w:instrText xml:space="preserve"> PAGE   \* MERGEFORMAT </w:instrText>
        </w:r>
        <w:r>
          <w:fldChar w:fldCharType="separate"/>
        </w:r>
        <w:r w:rsidR="00FE1D1F">
          <w:rPr>
            <w:noProof/>
          </w:rPr>
          <w:t>1</w:t>
        </w:r>
        <w:r>
          <w:fldChar w:fldCharType="end"/>
        </w:r>
      </w:p>
    </w:sdtContent>
  </w:sdt>
  <w:p w:rsidR="00C143D0" w:rsidRDefault="002D661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1C" w:rsidRDefault="002D661C" w:rsidP="005045D9">
      <w:pPr>
        <w:spacing w:after="0"/>
      </w:pPr>
      <w:r>
        <w:separator/>
      </w:r>
    </w:p>
  </w:footnote>
  <w:footnote w:type="continuationSeparator" w:id="0">
    <w:p w:rsidR="002D661C" w:rsidRDefault="002D661C" w:rsidP="005045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D9" w:rsidRDefault="00FE1D1F">
    <w:pPr>
      <w:pStyle w:val="Sidhuvud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R</w:t>
    </w:r>
    <w:r w:rsidR="00C33A3C" w:rsidRPr="00E97292">
      <w:rPr>
        <w:rFonts w:ascii="Georgia" w:hAnsi="Georgia"/>
        <w:sz w:val="16"/>
        <w:szCs w:val="16"/>
      </w:rPr>
      <w:t>eviderad 2012-0</w:t>
    </w:r>
    <w:r>
      <w:rPr>
        <w:rFonts w:ascii="Georgia" w:hAnsi="Georgia"/>
        <w:sz w:val="16"/>
        <w:szCs w:val="16"/>
      </w:rPr>
      <w:t>8</w:t>
    </w:r>
    <w:r w:rsidR="00C33A3C" w:rsidRPr="00E97292">
      <w:rPr>
        <w:rFonts w:ascii="Georgia" w:hAnsi="Georgia"/>
        <w:sz w:val="16"/>
        <w:szCs w:val="16"/>
      </w:rPr>
      <w:t>-</w:t>
    </w:r>
    <w:r>
      <w:rPr>
        <w:rFonts w:ascii="Georgia" w:hAnsi="Georgia"/>
        <w:sz w:val="16"/>
        <w:szCs w:val="16"/>
      </w:rPr>
      <w:t xml:space="preserve">14                                                                                            </w:t>
    </w:r>
    <w:r>
      <w:rPr>
        <w:rFonts w:ascii="Georgia" w:hAnsi="Georgia"/>
        <w:noProof/>
        <w:sz w:val="16"/>
        <w:szCs w:val="16"/>
        <w:lang w:eastAsia="sv-SE"/>
      </w:rPr>
      <w:drawing>
        <wp:inline distT="0" distB="0" distL="0" distR="0">
          <wp:extent cx="2382206" cy="618018"/>
          <wp:effectExtent l="19050" t="0" r="0" b="0"/>
          <wp:docPr id="1" name="Bildobjekt 0" descr="uppsalas-elevka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s-elevkar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578" cy="61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D1F" w:rsidRDefault="00FE1D1F">
    <w:pPr>
      <w:pStyle w:val="Sidhuvud"/>
      <w:rPr>
        <w:rFonts w:ascii="Georgia" w:hAnsi="Georgia"/>
        <w:sz w:val="16"/>
        <w:szCs w:val="16"/>
      </w:rPr>
    </w:pPr>
  </w:p>
  <w:p w:rsidR="00FE1D1F" w:rsidRPr="00E97292" w:rsidRDefault="00FE1D1F">
    <w:pPr>
      <w:pStyle w:val="Sidhuvud"/>
      <w:rPr>
        <w:rFonts w:ascii="Georgia" w:hAnsi="Georgi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9C3"/>
    <w:multiLevelType w:val="hybridMultilevel"/>
    <w:tmpl w:val="36E6A856"/>
    <w:lvl w:ilvl="0" w:tplc="041D000F">
      <w:start w:val="1"/>
      <w:numFmt w:val="decimal"/>
      <w:lvlText w:val="%1."/>
      <w:lvlJc w:val="left"/>
      <w:pPr>
        <w:ind w:left="2016" w:hanging="360"/>
      </w:pPr>
    </w:lvl>
    <w:lvl w:ilvl="1" w:tplc="041D0019" w:tentative="1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66552799"/>
    <w:multiLevelType w:val="hybridMultilevel"/>
    <w:tmpl w:val="868C1E64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45D9"/>
    <w:rsid w:val="000D6082"/>
    <w:rsid w:val="001F4A1C"/>
    <w:rsid w:val="002D661C"/>
    <w:rsid w:val="005045D9"/>
    <w:rsid w:val="006D058B"/>
    <w:rsid w:val="008762F1"/>
    <w:rsid w:val="00C33A3C"/>
    <w:rsid w:val="00CE258D"/>
    <w:rsid w:val="00D93850"/>
    <w:rsid w:val="00E41C32"/>
    <w:rsid w:val="00E57D72"/>
    <w:rsid w:val="00FE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D9"/>
    <w:pPr>
      <w:spacing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45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5045D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045D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045D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045D9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1D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3861</Characters>
  <Application>Microsoft Office Word</Application>
  <DocSecurity>0</DocSecurity>
  <Lines>32</Lines>
  <Paragraphs>9</Paragraphs>
  <ScaleCrop>false</ScaleCrop>
  <Company>Sveriges Elevråds Centralorganisation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anton.bernhardt</dc:creator>
  <cp:lastModifiedBy>Tove Henriksson</cp:lastModifiedBy>
  <cp:revision>2</cp:revision>
  <dcterms:created xsi:type="dcterms:W3CDTF">2012-08-14T08:46:00Z</dcterms:created>
  <dcterms:modified xsi:type="dcterms:W3CDTF">2012-08-14T08:46:00Z</dcterms:modified>
</cp:coreProperties>
</file>